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52"/>
        <w:gridCol w:w="1816"/>
        <w:gridCol w:w="4348"/>
      </w:tblGrid>
      <w:tr w:rsidR="00AA38C2" w:rsidRPr="00046283" w14:paraId="5BE8DABE" w14:textId="1DA5CB6D" w:rsidTr="00AA38C2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70185A96" w14:textId="78BB3C66" w:rsidR="00AA38C2" w:rsidRPr="00AD0733" w:rsidRDefault="00AA38C2" w:rsidP="0049259F">
            <w:pPr>
              <w:pStyle w:val="BodyText"/>
              <w:rPr>
                <w:b/>
                <w:bCs/>
                <w:w w:val="105"/>
              </w:rPr>
            </w:pPr>
            <w:r w:rsidRPr="00AD0733">
              <w:rPr>
                <w:b/>
                <w:bCs/>
                <w:w w:val="105"/>
              </w:rPr>
              <w:t>Name</w:t>
            </w:r>
          </w:p>
        </w:tc>
        <w:tc>
          <w:tcPr>
            <w:tcW w:w="6616" w:type="dxa"/>
            <w:gridSpan w:val="3"/>
            <w:vAlign w:val="bottom"/>
          </w:tcPr>
          <w:p w14:paraId="7C79D2B6" w14:textId="77777777" w:rsidR="00AA38C2" w:rsidRPr="00046283" w:rsidRDefault="00AA38C2" w:rsidP="00AA38C2">
            <w:pPr>
              <w:pStyle w:val="BodyText"/>
              <w:rPr>
                <w:w w:val="105"/>
              </w:rPr>
            </w:pPr>
          </w:p>
        </w:tc>
      </w:tr>
      <w:tr w:rsidR="00AA38C2" w:rsidRPr="00046283" w14:paraId="347B901B" w14:textId="68958035" w:rsidTr="00AA38C2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15B005D0" w14:textId="2FBB3FAB" w:rsidR="00AA38C2" w:rsidRPr="00AD0733" w:rsidRDefault="00AA38C2" w:rsidP="0049259F">
            <w:pPr>
              <w:pStyle w:val="BodyText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Starting date</w:t>
            </w:r>
          </w:p>
        </w:tc>
        <w:tc>
          <w:tcPr>
            <w:tcW w:w="6616" w:type="dxa"/>
            <w:gridSpan w:val="3"/>
            <w:vAlign w:val="bottom"/>
          </w:tcPr>
          <w:p w14:paraId="4A646744" w14:textId="77777777" w:rsidR="00AA38C2" w:rsidRPr="00046283" w:rsidRDefault="00AA38C2" w:rsidP="00AA38C2">
            <w:pPr>
              <w:pStyle w:val="BodyText"/>
              <w:rPr>
                <w:w w:val="105"/>
              </w:rPr>
            </w:pPr>
          </w:p>
        </w:tc>
      </w:tr>
      <w:tr w:rsidR="00AA38C2" w:rsidRPr="00046283" w14:paraId="5EBBA636" w14:textId="08DA78C5" w:rsidTr="00AA38C2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7B52F0F0" w14:textId="4D52FF9D" w:rsidR="00AA38C2" w:rsidRPr="00AD0733" w:rsidRDefault="00AA38C2" w:rsidP="0049259F">
            <w:pPr>
              <w:pStyle w:val="BodyText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First supervisor</w:t>
            </w:r>
          </w:p>
        </w:tc>
        <w:tc>
          <w:tcPr>
            <w:tcW w:w="6616" w:type="dxa"/>
            <w:gridSpan w:val="3"/>
            <w:vAlign w:val="bottom"/>
          </w:tcPr>
          <w:p w14:paraId="4057C19B" w14:textId="77777777" w:rsidR="00AA38C2" w:rsidRPr="00046283" w:rsidRDefault="00AA38C2" w:rsidP="00AA38C2">
            <w:pPr>
              <w:pStyle w:val="BodyText"/>
              <w:rPr>
                <w:w w:val="105"/>
              </w:rPr>
            </w:pPr>
          </w:p>
        </w:tc>
      </w:tr>
      <w:tr w:rsidR="00AA38C2" w:rsidRPr="00046283" w14:paraId="0B0AD73A" w14:textId="01AB3F50" w:rsidTr="00AA38C2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22835B7A" w14:textId="58080DBD" w:rsidR="00AA38C2" w:rsidRPr="00AD0733" w:rsidRDefault="00AA38C2" w:rsidP="0049259F">
            <w:pPr>
              <w:pStyle w:val="BodyText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Second supervisor</w:t>
            </w:r>
          </w:p>
        </w:tc>
        <w:tc>
          <w:tcPr>
            <w:tcW w:w="6616" w:type="dxa"/>
            <w:gridSpan w:val="3"/>
            <w:vAlign w:val="bottom"/>
          </w:tcPr>
          <w:p w14:paraId="21A89809" w14:textId="77777777" w:rsidR="00AA38C2" w:rsidRPr="00046283" w:rsidRDefault="00AA38C2" w:rsidP="00AA38C2">
            <w:pPr>
              <w:pStyle w:val="BodyText"/>
              <w:rPr>
                <w:w w:val="105"/>
              </w:rPr>
            </w:pPr>
          </w:p>
        </w:tc>
      </w:tr>
      <w:tr w:rsidR="00AA38C2" w:rsidRPr="00046283" w14:paraId="520D1015" w14:textId="5BDD5F0C" w:rsidTr="00AA38C2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39EF8BAF" w14:textId="1DA2479C" w:rsidR="00AA38C2" w:rsidRPr="00AD0733" w:rsidRDefault="00AA38C2" w:rsidP="0049259F">
            <w:pPr>
              <w:pStyle w:val="BodyText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Daily supervisor</w:t>
            </w:r>
          </w:p>
        </w:tc>
        <w:tc>
          <w:tcPr>
            <w:tcW w:w="6616" w:type="dxa"/>
            <w:gridSpan w:val="3"/>
            <w:vAlign w:val="bottom"/>
          </w:tcPr>
          <w:p w14:paraId="56942EAB" w14:textId="77777777" w:rsidR="00AA38C2" w:rsidRPr="00046283" w:rsidRDefault="00AA38C2" w:rsidP="00AA38C2">
            <w:pPr>
              <w:pStyle w:val="BodyText"/>
              <w:rPr>
                <w:w w:val="105"/>
              </w:rPr>
            </w:pPr>
          </w:p>
        </w:tc>
      </w:tr>
      <w:tr w:rsidR="00AA38C2" w:rsidRPr="00046283" w14:paraId="3B0CD1DD" w14:textId="0DCF31C3" w:rsidTr="00AA38C2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0F1C85EA" w14:textId="42B80027" w:rsidR="00AA38C2" w:rsidRPr="00AD0733" w:rsidRDefault="00AA38C2" w:rsidP="0049259F">
            <w:pPr>
              <w:pStyle w:val="BodyText"/>
              <w:rPr>
                <w:b/>
                <w:bCs/>
                <w:w w:val="105"/>
              </w:rPr>
            </w:pPr>
            <w:r w:rsidRPr="00AD0733">
              <w:rPr>
                <w:b/>
                <w:bCs/>
                <w:w w:val="105"/>
              </w:rPr>
              <w:t>University</w:t>
            </w:r>
          </w:p>
        </w:tc>
        <w:sdt>
          <w:sdtPr>
            <w:rPr>
              <w:spacing w:val="-7"/>
              <w:w w:val="105"/>
            </w:rPr>
            <w:alias w:val="University"/>
            <w:tag w:val="University"/>
            <w:id w:val="1557354058"/>
            <w:placeholder>
              <w:docPart w:val="CCF0CC51E3F948DF851C38CC4F4EE9B8"/>
            </w:placeholder>
            <w:showingPlcHdr/>
            <w:dropDownList>
              <w:listItem w:displayText="Eindhoven University of Technology" w:value="Eindhoven University of Technology"/>
              <w:listItem w:displayText="Ghent University" w:value="Ghent University"/>
              <w:listItem w:displayText="Hasselt University" w:value="Hasselt University"/>
              <w:listItem w:displayText="KU Leuven" w:value="KU Leuven"/>
              <w:listItem w:displayText="Maastricht University" w:value="Maastricht University"/>
              <w:listItem w:displayText="Tilburg University" w:value="Tilburg University"/>
              <w:listItem w:displayText="University of Antwerp" w:value="University of Antwerp"/>
              <w:listItem w:displayText="University of Twente" w:value="University of Twente"/>
              <w:listItem w:displayText="VU Amsterdam" w:value="VU Amsterdam"/>
              <w:listItem w:displayText="Wageningen University &amp; Research" w:value="Wageningen University &amp; Research"/>
            </w:dropDownList>
          </w:sdtPr>
          <w:sdtContent>
            <w:tc>
              <w:tcPr>
                <w:tcW w:w="6616" w:type="dxa"/>
                <w:gridSpan w:val="3"/>
                <w:vAlign w:val="bottom"/>
              </w:tcPr>
              <w:p w14:paraId="60B4BEEF" w14:textId="3838A914" w:rsidR="00AA38C2" w:rsidRDefault="00AA38C2" w:rsidP="00AA38C2">
                <w:pPr>
                  <w:pStyle w:val="BodyText"/>
                  <w:rPr>
                    <w:spacing w:val="-7"/>
                    <w:w w:val="105"/>
                  </w:rPr>
                </w:pPr>
                <w:r w:rsidRPr="0016417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A38C2" w:rsidRPr="00046283" w14:paraId="2D22EA5E" w14:textId="110DC067" w:rsidTr="00AA38C2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75DBDEC1" w14:textId="6ADAB055" w:rsidR="00AA38C2" w:rsidRPr="00AD0733" w:rsidRDefault="00AA38C2" w:rsidP="0049259F">
            <w:pPr>
              <w:pStyle w:val="BodyText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R</w:t>
            </w:r>
            <w:r w:rsidRPr="00AD0733">
              <w:rPr>
                <w:b/>
                <w:bCs/>
                <w:w w:val="105"/>
              </w:rPr>
              <w:t>esearch group</w:t>
            </w:r>
          </w:p>
        </w:tc>
        <w:tc>
          <w:tcPr>
            <w:tcW w:w="6616" w:type="dxa"/>
            <w:gridSpan w:val="3"/>
            <w:vAlign w:val="bottom"/>
          </w:tcPr>
          <w:p w14:paraId="579AE045" w14:textId="77777777" w:rsidR="00AA38C2" w:rsidRPr="00046283" w:rsidRDefault="00AA38C2" w:rsidP="00AA38C2">
            <w:pPr>
              <w:pStyle w:val="BodyText"/>
              <w:rPr>
                <w:w w:val="105"/>
              </w:rPr>
            </w:pPr>
          </w:p>
        </w:tc>
      </w:tr>
      <w:tr w:rsidR="00AA38C2" w:rsidRPr="00046283" w14:paraId="68C35E73" w14:textId="6B9AA163" w:rsidTr="00F62FB4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7DFCFDE3" w14:textId="5F52F1F6" w:rsidR="00AA38C2" w:rsidRPr="00AD0733" w:rsidRDefault="00AA38C2" w:rsidP="0049259F">
            <w:pPr>
              <w:pStyle w:val="BodyText"/>
              <w:rPr>
                <w:b/>
                <w:bCs/>
                <w:w w:val="105"/>
              </w:rPr>
            </w:pPr>
            <w:r w:rsidRPr="00AD0733">
              <w:rPr>
                <w:b/>
                <w:bCs/>
                <w:w w:val="105"/>
              </w:rPr>
              <w:t>Personal webpage</w:t>
            </w:r>
          </w:p>
        </w:tc>
        <w:tc>
          <w:tcPr>
            <w:tcW w:w="6616" w:type="dxa"/>
            <w:gridSpan w:val="3"/>
            <w:tcBorders>
              <w:bottom w:val="single" w:sz="4" w:space="0" w:color="auto"/>
            </w:tcBorders>
            <w:vAlign w:val="bottom"/>
          </w:tcPr>
          <w:p w14:paraId="262E4981" w14:textId="77777777" w:rsidR="00AA38C2" w:rsidRPr="00046283" w:rsidRDefault="00AA38C2" w:rsidP="00AA38C2">
            <w:pPr>
              <w:pStyle w:val="BodyText"/>
              <w:rPr>
                <w:w w:val="105"/>
              </w:rPr>
            </w:pPr>
          </w:p>
        </w:tc>
      </w:tr>
      <w:tr w:rsidR="00AA38C2" w:rsidRPr="00046283" w14:paraId="7B315E03" w14:textId="58C69B20" w:rsidTr="00F62FB4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3BFEE24E" w14:textId="1D149B44" w:rsidR="00AA38C2" w:rsidRPr="00AD0733" w:rsidRDefault="00AA38C2" w:rsidP="0049259F">
            <w:pPr>
              <w:pStyle w:val="BodyText"/>
              <w:rPr>
                <w:b/>
                <w:bCs/>
                <w:w w:val="105"/>
              </w:rPr>
            </w:pPr>
            <w:r w:rsidRPr="00AD0733">
              <w:rPr>
                <w:b/>
                <w:bCs/>
                <w:w w:val="105"/>
              </w:rPr>
              <w:t>E-mail address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39FC7B" w14:textId="77777777" w:rsidR="00AA38C2" w:rsidRPr="00046283" w:rsidRDefault="00AA38C2" w:rsidP="00AA38C2">
            <w:pPr>
              <w:pStyle w:val="BodyText"/>
              <w:rPr>
                <w:w w:val="105"/>
              </w:rPr>
            </w:pPr>
          </w:p>
        </w:tc>
      </w:tr>
      <w:tr w:rsidR="00AA38C2" w:rsidRPr="00046283" w14:paraId="76084DB6" w14:textId="0997DD11" w:rsidTr="00F62FB4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4259E8E1" w14:textId="0E6A2119" w:rsidR="00AA38C2" w:rsidRPr="00AD0733" w:rsidRDefault="00AA38C2" w:rsidP="0049259F">
            <w:pPr>
              <w:pStyle w:val="BodyText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Research area(s)</w:t>
            </w:r>
          </w:p>
        </w:tc>
        <w:sdt>
          <w:sdtPr>
            <w:rPr>
              <w:w w:val="105"/>
            </w:rPr>
            <w:id w:val="157277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single" w:sz="4" w:space="0" w:color="auto"/>
                  <w:bottom w:val="nil"/>
                </w:tcBorders>
                <w:vAlign w:val="bottom"/>
              </w:tcPr>
              <w:p w14:paraId="0E47DD7A" w14:textId="411FAC19" w:rsidR="00AA38C2" w:rsidRPr="00046283" w:rsidRDefault="00AA38C2" w:rsidP="0049259F">
                <w:pPr>
                  <w:pStyle w:val="BodyText"/>
                  <w:rPr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22089B9C" w14:textId="721887FB" w:rsidR="00AA38C2" w:rsidRDefault="00AA38C2" w:rsidP="00AA38C2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Operations Research</w:t>
            </w:r>
          </w:p>
        </w:tc>
      </w:tr>
      <w:tr w:rsidR="00AA38C2" w:rsidRPr="00046283" w14:paraId="0A85890E" w14:textId="77777777" w:rsidTr="00F62FB4">
        <w:trPr>
          <w:trHeight w:val="397"/>
        </w:trPr>
        <w:tc>
          <w:tcPr>
            <w:tcW w:w="2410" w:type="dxa"/>
            <w:vMerge w:val="restart"/>
            <w:tcBorders>
              <w:top w:val="nil"/>
              <w:bottom w:val="nil"/>
            </w:tcBorders>
            <w:vAlign w:val="bottom"/>
          </w:tcPr>
          <w:p w14:paraId="12B22AE7" w14:textId="219DC147" w:rsidR="00AA38C2" w:rsidRPr="00AA38C2" w:rsidRDefault="00AA38C2" w:rsidP="0049259F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Multiple options possible</w:t>
            </w:r>
          </w:p>
        </w:tc>
        <w:sdt>
          <w:sdtPr>
            <w:rPr>
              <w:rFonts w:ascii="MS Gothic" w:eastAsia="MS Gothic" w:hAnsi="MS Gothic" w:hint="eastAsia"/>
              <w:w w:val="105"/>
            </w:rPr>
            <w:id w:val="68016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nil"/>
                  <w:bottom w:val="nil"/>
                </w:tcBorders>
                <w:vAlign w:val="bottom"/>
              </w:tcPr>
              <w:p w14:paraId="582492CB" w14:textId="36D12160" w:rsidR="00AA38C2" w:rsidRDefault="00AA38C2" w:rsidP="0049259F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top w:val="nil"/>
              <w:bottom w:val="nil"/>
            </w:tcBorders>
            <w:vAlign w:val="bottom"/>
          </w:tcPr>
          <w:p w14:paraId="0E205C67" w14:textId="3AB022C7" w:rsidR="00AA38C2" w:rsidRDefault="00AA38C2" w:rsidP="00AA38C2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Logistics &amp; Transportation</w:t>
            </w:r>
          </w:p>
        </w:tc>
      </w:tr>
      <w:tr w:rsidR="00AA38C2" w:rsidRPr="00046283" w14:paraId="2EB6E131" w14:textId="77777777" w:rsidTr="00F62FB4">
        <w:trPr>
          <w:trHeight w:val="397"/>
        </w:trPr>
        <w:tc>
          <w:tcPr>
            <w:tcW w:w="2410" w:type="dxa"/>
            <w:vMerge/>
            <w:tcBorders>
              <w:top w:val="nil"/>
              <w:bottom w:val="nil"/>
            </w:tcBorders>
            <w:vAlign w:val="bottom"/>
          </w:tcPr>
          <w:p w14:paraId="35FA7BE0" w14:textId="77777777" w:rsidR="00AA38C2" w:rsidRDefault="00AA38C2" w:rsidP="0049259F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244493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nil"/>
                  <w:bottom w:val="nil"/>
                </w:tcBorders>
                <w:vAlign w:val="bottom"/>
              </w:tcPr>
              <w:p w14:paraId="656F084E" w14:textId="7DE9CAE6" w:rsidR="00AA38C2" w:rsidRDefault="00AA38C2" w:rsidP="0049259F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top w:val="nil"/>
              <w:bottom w:val="nil"/>
            </w:tcBorders>
            <w:vAlign w:val="bottom"/>
          </w:tcPr>
          <w:p w14:paraId="6F9E808F" w14:textId="12E51F06" w:rsidR="00AA38C2" w:rsidRDefault="00AA38C2" w:rsidP="00AA38C2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Supply Chain Management &amp; Analytics</w:t>
            </w:r>
          </w:p>
        </w:tc>
      </w:tr>
      <w:tr w:rsidR="00AA38C2" w:rsidRPr="00046283" w14:paraId="34CDB46C" w14:textId="77777777" w:rsidTr="00F62FB4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69C5832E" w14:textId="77777777" w:rsidR="00AA38C2" w:rsidRDefault="00AA38C2" w:rsidP="0049259F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90012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nil"/>
                  <w:bottom w:val="nil"/>
                </w:tcBorders>
                <w:vAlign w:val="bottom"/>
              </w:tcPr>
              <w:p w14:paraId="59466AE7" w14:textId="079A2405" w:rsidR="00AA38C2" w:rsidRDefault="00AA38C2" w:rsidP="0049259F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top w:val="nil"/>
              <w:bottom w:val="nil"/>
            </w:tcBorders>
            <w:vAlign w:val="bottom"/>
          </w:tcPr>
          <w:p w14:paraId="7D800F08" w14:textId="255A43BB" w:rsidR="00AA38C2" w:rsidRDefault="00AA38C2" w:rsidP="00AA38C2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Optimization &amp; Algorithms</w:t>
            </w:r>
          </w:p>
        </w:tc>
      </w:tr>
      <w:tr w:rsidR="00AA38C2" w:rsidRPr="00046283" w14:paraId="25ECF654" w14:textId="77777777" w:rsidTr="00F62FB4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64277F70" w14:textId="77777777" w:rsidR="00AA38C2" w:rsidRDefault="00AA38C2" w:rsidP="0049259F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8323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nil"/>
                  <w:bottom w:val="nil"/>
                </w:tcBorders>
                <w:vAlign w:val="bottom"/>
              </w:tcPr>
              <w:p w14:paraId="5A50E6CB" w14:textId="6AD69AAB" w:rsidR="00AA38C2" w:rsidRDefault="00AA38C2" w:rsidP="0049259F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top w:val="nil"/>
              <w:bottom w:val="nil"/>
            </w:tcBorders>
            <w:vAlign w:val="bottom"/>
          </w:tcPr>
          <w:p w14:paraId="6CB2E44B" w14:textId="1BD06909" w:rsidR="00AA38C2" w:rsidRDefault="00AA38C2" w:rsidP="00AA38C2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Inventory &amp; Facility Management</w:t>
            </w:r>
          </w:p>
        </w:tc>
      </w:tr>
      <w:tr w:rsidR="00AA38C2" w:rsidRPr="00046283" w14:paraId="1D7BA309" w14:textId="77777777" w:rsidTr="00F62FB4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4CA09749" w14:textId="77777777" w:rsidR="00AA38C2" w:rsidRDefault="00AA38C2" w:rsidP="0049259F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66941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nil"/>
                  <w:bottom w:val="nil"/>
                </w:tcBorders>
                <w:vAlign w:val="bottom"/>
              </w:tcPr>
              <w:p w14:paraId="47D8AB94" w14:textId="6608EEA7" w:rsidR="00AA38C2" w:rsidRDefault="00AA38C2" w:rsidP="0049259F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top w:val="nil"/>
              <w:bottom w:val="nil"/>
            </w:tcBorders>
            <w:vAlign w:val="bottom"/>
          </w:tcPr>
          <w:p w14:paraId="5E3B215C" w14:textId="74AFEAD2" w:rsidR="00AA38C2" w:rsidRDefault="00AA38C2" w:rsidP="00AA38C2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Healthcare Operations</w:t>
            </w:r>
          </w:p>
        </w:tc>
      </w:tr>
      <w:tr w:rsidR="00AA38C2" w:rsidRPr="00046283" w14:paraId="214CFE0F" w14:textId="77777777" w:rsidTr="00F62FB4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56DC3B0C" w14:textId="77777777" w:rsidR="00AA38C2" w:rsidRDefault="00AA38C2" w:rsidP="0049259F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43325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nil"/>
                  <w:bottom w:val="nil"/>
                </w:tcBorders>
                <w:vAlign w:val="bottom"/>
              </w:tcPr>
              <w:p w14:paraId="59D23292" w14:textId="3299219A" w:rsidR="00AA38C2" w:rsidRDefault="00AA38C2" w:rsidP="0049259F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top w:val="nil"/>
              <w:bottom w:val="nil"/>
            </w:tcBorders>
            <w:vAlign w:val="bottom"/>
          </w:tcPr>
          <w:p w14:paraId="6FEAE480" w14:textId="27E4196B" w:rsidR="00AA38C2" w:rsidRDefault="00AA38C2" w:rsidP="00AA38C2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Sustainability &amp; Green Operations</w:t>
            </w:r>
          </w:p>
        </w:tc>
      </w:tr>
      <w:tr w:rsidR="00AA38C2" w:rsidRPr="00046283" w14:paraId="30ECA4E0" w14:textId="77777777" w:rsidTr="00F62FB4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452216FA" w14:textId="77777777" w:rsidR="00AA38C2" w:rsidRDefault="00AA38C2" w:rsidP="0049259F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8982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nil"/>
                  <w:bottom w:val="nil"/>
                </w:tcBorders>
                <w:vAlign w:val="bottom"/>
              </w:tcPr>
              <w:p w14:paraId="47D848F7" w14:textId="3C0E28D3" w:rsidR="00AA38C2" w:rsidRDefault="00AA38C2" w:rsidP="0049259F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top w:val="nil"/>
              <w:bottom w:val="nil"/>
            </w:tcBorders>
            <w:vAlign w:val="bottom"/>
          </w:tcPr>
          <w:p w14:paraId="4F7404E5" w14:textId="51A451D4" w:rsidR="00AA38C2" w:rsidRDefault="00AA38C2" w:rsidP="00AA38C2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Decision Science &amp; Game Theory</w:t>
            </w:r>
          </w:p>
        </w:tc>
      </w:tr>
      <w:tr w:rsidR="00AA38C2" w:rsidRPr="00046283" w14:paraId="05D22FF6" w14:textId="77777777" w:rsidTr="00F62FB4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6F800679" w14:textId="77777777" w:rsidR="00AA38C2" w:rsidRDefault="00AA38C2" w:rsidP="0049259F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1798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nil"/>
                  <w:bottom w:val="nil"/>
                </w:tcBorders>
                <w:vAlign w:val="bottom"/>
              </w:tcPr>
              <w:p w14:paraId="1D853E54" w14:textId="47C0D93C" w:rsidR="00AA38C2" w:rsidRDefault="00AA38C2" w:rsidP="0049259F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top w:val="nil"/>
              <w:bottom w:val="nil"/>
            </w:tcBorders>
            <w:vAlign w:val="bottom"/>
          </w:tcPr>
          <w:p w14:paraId="1BB4E56C" w14:textId="536B2CD9" w:rsidR="00AA38C2" w:rsidRDefault="00AA38C2" w:rsidP="00AA38C2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Artificial Intelligence &amp; Machine Learning</w:t>
            </w:r>
          </w:p>
        </w:tc>
      </w:tr>
      <w:tr w:rsidR="00AA38C2" w:rsidRPr="00046283" w14:paraId="40984C15" w14:textId="77777777" w:rsidTr="00F62FB4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0B678A24" w14:textId="77777777" w:rsidR="00AA38C2" w:rsidRDefault="00AA38C2" w:rsidP="0049259F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204944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nil"/>
                  <w:bottom w:val="nil"/>
                </w:tcBorders>
                <w:vAlign w:val="bottom"/>
              </w:tcPr>
              <w:p w14:paraId="1E2B3802" w14:textId="11D0FFEE" w:rsidR="00AA38C2" w:rsidRDefault="00AA38C2" w:rsidP="0049259F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top w:val="nil"/>
              <w:bottom w:val="nil"/>
            </w:tcBorders>
            <w:vAlign w:val="bottom"/>
          </w:tcPr>
          <w:p w14:paraId="7B106FA7" w14:textId="3E36B283" w:rsidR="00AA38C2" w:rsidRDefault="00AA38C2" w:rsidP="00AA38C2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Metaheuristics &amp; Heuristic Methods</w:t>
            </w:r>
          </w:p>
        </w:tc>
      </w:tr>
      <w:tr w:rsidR="00AA38C2" w:rsidRPr="00046283" w14:paraId="40492011" w14:textId="77777777" w:rsidTr="00F62FB4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6E06A1E5" w14:textId="77777777" w:rsidR="00AA38C2" w:rsidRDefault="00AA38C2" w:rsidP="0049259F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76103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nil"/>
                  <w:bottom w:val="nil"/>
                </w:tcBorders>
                <w:vAlign w:val="bottom"/>
              </w:tcPr>
              <w:p w14:paraId="0F7DB7C5" w14:textId="1B391D45" w:rsidR="00AA38C2" w:rsidRDefault="00AA38C2" w:rsidP="0049259F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top w:val="nil"/>
              <w:bottom w:val="nil"/>
            </w:tcBorders>
            <w:vAlign w:val="bottom"/>
          </w:tcPr>
          <w:p w14:paraId="64FFB17E" w14:textId="0C589AC8" w:rsidR="00AA38C2" w:rsidRPr="00AA38C2" w:rsidRDefault="00AA38C2" w:rsidP="00AA38C2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Public &amp; Urban Transport</w:t>
            </w:r>
          </w:p>
        </w:tc>
      </w:tr>
      <w:tr w:rsidR="00AA38C2" w:rsidRPr="00046283" w14:paraId="6340C237" w14:textId="77777777" w:rsidTr="00F62FB4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3332D45F" w14:textId="77777777" w:rsidR="00AA38C2" w:rsidRDefault="00AA38C2" w:rsidP="0049259F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127097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nil"/>
                  <w:bottom w:val="nil"/>
                </w:tcBorders>
                <w:vAlign w:val="bottom"/>
              </w:tcPr>
              <w:p w14:paraId="400A0812" w14:textId="2E91442F" w:rsidR="00AA38C2" w:rsidRDefault="00AA38C2" w:rsidP="0049259F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top w:val="nil"/>
              <w:bottom w:val="nil"/>
            </w:tcBorders>
            <w:vAlign w:val="bottom"/>
          </w:tcPr>
          <w:p w14:paraId="5BE45FEC" w14:textId="0B6A695C" w:rsidR="00AA38C2" w:rsidRPr="00AA38C2" w:rsidRDefault="00AA38C2" w:rsidP="00AA38C2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Behavioral &amp; Human Factors in Operations</w:t>
            </w:r>
          </w:p>
        </w:tc>
      </w:tr>
      <w:tr w:rsidR="00AA38C2" w:rsidRPr="00046283" w14:paraId="3491BE9F" w14:textId="77777777" w:rsidTr="00F62FB4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3B339559" w14:textId="77777777" w:rsidR="00AA38C2" w:rsidRDefault="00AA38C2" w:rsidP="0049259F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58878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nil"/>
                  <w:bottom w:val="nil"/>
                </w:tcBorders>
                <w:vAlign w:val="bottom"/>
              </w:tcPr>
              <w:p w14:paraId="44F54B8D" w14:textId="18937385" w:rsidR="00AA38C2" w:rsidRDefault="00AA38C2" w:rsidP="0049259F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top w:val="nil"/>
              <w:bottom w:val="nil"/>
            </w:tcBorders>
            <w:vAlign w:val="bottom"/>
          </w:tcPr>
          <w:p w14:paraId="1160405C" w14:textId="29BE7A66" w:rsidR="00AA38C2" w:rsidRPr="00AA38C2" w:rsidRDefault="00AA38C2" w:rsidP="00AA38C2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Retail &amp; E-commerce Operations</w:t>
            </w:r>
          </w:p>
        </w:tc>
      </w:tr>
      <w:tr w:rsidR="00AA38C2" w:rsidRPr="00046283" w14:paraId="0725034A" w14:textId="77777777" w:rsidTr="00F62FB4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668369F5" w14:textId="77777777" w:rsidR="00AA38C2" w:rsidRDefault="00AA38C2" w:rsidP="0049259F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203401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nil"/>
                  <w:bottom w:val="nil"/>
                </w:tcBorders>
                <w:vAlign w:val="bottom"/>
              </w:tcPr>
              <w:p w14:paraId="5A84C0EE" w14:textId="761F1C65" w:rsidR="00AA38C2" w:rsidRDefault="00AA38C2" w:rsidP="0049259F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top w:val="nil"/>
              <w:bottom w:val="nil"/>
            </w:tcBorders>
            <w:vAlign w:val="bottom"/>
          </w:tcPr>
          <w:p w14:paraId="31EA5E00" w14:textId="33E9C1D9" w:rsidR="00AA38C2" w:rsidRPr="00AA38C2" w:rsidRDefault="00AA38C2" w:rsidP="00AA38C2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Production &amp; Manufacturing Systems</w:t>
            </w:r>
          </w:p>
        </w:tc>
      </w:tr>
      <w:tr w:rsidR="00AA38C2" w:rsidRPr="00046283" w14:paraId="2083FF66" w14:textId="77777777" w:rsidTr="00F62FB4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17BF6134" w14:textId="77777777" w:rsidR="00AA38C2" w:rsidRDefault="00AA38C2" w:rsidP="0049259F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183835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nil"/>
                  <w:bottom w:val="nil"/>
                </w:tcBorders>
                <w:vAlign w:val="bottom"/>
              </w:tcPr>
              <w:p w14:paraId="2400B8D2" w14:textId="7D7EEA5C" w:rsidR="00AA38C2" w:rsidRDefault="00AA38C2" w:rsidP="0049259F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top w:val="nil"/>
              <w:bottom w:val="nil"/>
            </w:tcBorders>
            <w:vAlign w:val="bottom"/>
          </w:tcPr>
          <w:p w14:paraId="4ABF1B38" w14:textId="328859CC" w:rsidR="00AA38C2" w:rsidRPr="00AA38C2" w:rsidRDefault="00AA38C2" w:rsidP="00AA38C2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Risk &amp; Resilience in Supply Chains</w:t>
            </w:r>
          </w:p>
        </w:tc>
      </w:tr>
      <w:tr w:rsidR="00AA38C2" w:rsidRPr="00046283" w14:paraId="6496A7A8" w14:textId="77777777" w:rsidTr="00F62FB4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2F36462E" w14:textId="77777777" w:rsidR="00AA38C2" w:rsidRDefault="00AA38C2" w:rsidP="0049259F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84109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nil"/>
                  <w:bottom w:val="nil"/>
                </w:tcBorders>
                <w:vAlign w:val="bottom"/>
              </w:tcPr>
              <w:p w14:paraId="502F0F07" w14:textId="695D5BD6" w:rsidR="00AA38C2" w:rsidRDefault="00AA38C2" w:rsidP="0049259F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top w:val="nil"/>
              <w:bottom w:val="nil"/>
            </w:tcBorders>
            <w:vAlign w:val="bottom"/>
          </w:tcPr>
          <w:p w14:paraId="386061DA" w14:textId="1ACFD76E" w:rsidR="00AA38C2" w:rsidRPr="00AA38C2" w:rsidRDefault="00AA38C2" w:rsidP="00AA38C2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Services and Revenue Management</w:t>
            </w:r>
          </w:p>
        </w:tc>
      </w:tr>
      <w:tr w:rsidR="00AA38C2" w:rsidRPr="00046283" w14:paraId="57F198AA" w14:textId="77777777" w:rsidTr="00F62FB4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67F24C3C" w14:textId="77777777" w:rsidR="00AA38C2" w:rsidRDefault="00AA38C2" w:rsidP="0049259F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28820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nil"/>
                  <w:bottom w:val="nil"/>
                </w:tcBorders>
                <w:vAlign w:val="bottom"/>
              </w:tcPr>
              <w:p w14:paraId="55638C70" w14:textId="143AA6FA" w:rsidR="00AA38C2" w:rsidRDefault="00AA38C2" w:rsidP="0049259F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top w:val="nil"/>
              <w:bottom w:val="nil"/>
            </w:tcBorders>
            <w:vAlign w:val="bottom"/>
          </w:tcPr>
          <w:p w14:paraId="670F7B14" w14:textId="2DAAFACC" w:rsidR="00AA38C2" w:rsidRPr="00AA38C2" w:rsidRDefault="00AA38C2" w:rsidP="00AA38C2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Humanitarian Operations</w:t>
            </w:r>
          </w:p>
        </w:tc>
      </w:tr>
      <w:tr w:rsidR="00F62FB4" w:rsidRPr="00046283" w14:paraId="4A1544D4" w14:textId="77777777" w:rsidTr="00F62FB4">
        <w:trPr>
          <w:trHeight w:val="39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6C01365D" w14:textId="77777777" w:rsidR="00F62FB4" w:rsidRDefault="00F62FB4" w:rsidP="0049259F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54289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nil"/>
                  <w:bottom w:val="nil"/>
                </w:tcBorders>
                <w:vAlign w:val="bottom"/>
              </w:tcPr>
              <w:p w14:paraId="058F6C33" w14:textId="0FF0D502" w:rsidR="00F62FB4" w:rsidRDefault="00F62FB4" w:rsidP="0049259F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1816" w:type="dxa"/>
            <w:tcBorders>
              <w:top w:val="nil"/>
              <w:bottom w:val="nil"/>
            </w:tcBorders>
            <w:vAlign w:val="bottom"/>
          </w:tcPr>
          <w:p w14:paraId="6E5141FA" w14:textId="77777777" w:rsidR="00F62FB4" w:rsidRPr="00AA38C2" w:rsidRDefault="00F62FB4" w:rsidP="00AA38C2">
            <w:pPr>
              <w:pStyle w:val="BodyText"/>
              <w:rPr>
                <w:w w:val="105"/>
              </w:rPr>
            </w:pPr>
            <w:r>
              <w:rPr>
                <w:w w:val="105"/>
              </w:rPr>
              <w:t>Other, namely: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vAlign w:val="bottom"/>
          </w:tcPr>
          <w:p w14:paraId="6A368EE8" w14:textId="699AAFA5" w:rsidR="00F62FB4" w:rsidRPr="00AA38C2" w:rsidRDefault="00F62FB4" w:rsidP="00AA38C2">
            <w:pPr>
              <w:pStyle w:val="BodyText"/>
              <w:rPr>
                <w:w w:val="105"/>
              </w:rPr>
            </w:pPr>
          </w:p>
        </w:tc>
      </w:tr>
    </w:tbl>
    <w:p w14:paraId="6B94F139" w14:textId="77777777" w:rsidR="00C16BC7" w:rsidRPr="00046283" w:rsidRDefault="00C16BC7" w:rsidP="00AD0733">
      <w:pPr>
        <w:pStyle w:val="BodyText"/>
        <w:rPr>
          <w:w w:val="105"/>
        </w:rPr>
      </w:pPr>
    </w:p>
    <w:p w14:paraId="10FBDFE3" w14:textId="77777777" w:rsidR="00AA38C2" w:rsidRDefault="00AA38C2">
      <w:pPr>
        <w:widowControl/>
        <w:spacing w:after="160" w:line="259" w:lineRule="auto"/>
        <w:rPr>
          <w:rFonts w:ascii="Avenir Next LT Pro" w:eastAsia="Times New Roman" w:hAnsi="Avenir Next LT Pro"/>
          <w:b/>
          <w:bCs/>
          <w:color w:val="2C327D"/>
          <w:w w:val="105"/>
        </w:rPr>
      </w:pPr>
      <w:r>
        <w:rPr>
          <w:b/>
          <w:bCs/>
          <w:w w:val="105"/>
        </w:rPr>
        <w:br w:type="page"/>
      </w:r>
    </w:p>
    <w:p w14:paraId="4BF7167C" w14:textId="439046E0" w:rsidR="00C16BC7" w:rsidRPr="00AD0733" w:rsidRDefault="00AA38C2" w:rsidP="00AD0733">
      <w:pPr>
        <w:pStyle w:val="BodyText"/>
        <w:rPr>
          <w:b/>
          <w:bCs/>
          <w:w w:val="105"/>
        </w:rPr>
      </w:pPr>
      <w:r>
        <w:rPr>
          <w:b/>
          <w:bCs/>
          <w:w w:val="105"/>
        </w:rPr>
        <w:lastRenderedPageBreak/>
        <w:t>Title research project</w:t>
      </w:r>
      <w:r w:rsidR="00831B2E" w:rsidRPr="00AD0733">
        <w:rPr>
          <w:b/>
          <w:bCs/>
          <w:w w:val="105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0733" w:rsidRPr="00046283" w14:paraId="65EA9275" w14:textId="77777777" w:rsidTr="002C3E86">
        <w:trPr>
          <w:trHeight w:val="2268"/>
        </w:trPr>
        <w:tc>
          <w:tcPr>
            <w:tcW w:w="9016" w:type="dxa"/>
          </w:tcPr>
          <w:p w14:paraId="463121CD" w14:textId="77777777" w:rsidR="00831B2E" w:rsidRPr="00046283" w:rsidRDefault="00831B2E" w:rsidP="002C3E86">
            <w:pPr>
              <w:pStyle w:val="BodyText"/>
              <w:rPr>
                <w:w w:val="105"/>
              </w:rPr>
            </w:pPr>
          </w:p>
        </w:tc>
      </w:tr>
    </w:tbl>
    <w:p w14:paraId="00F355C4" w14:textId="77777777" w:rsidR="00831B2E" w:rsidRPr="00046283" w:rsidRDefault="00831B2E" w:rsidP="00AD0733">
      <w:pPr>
        <w:pStyle w:val="BodyText"/>
        <w:rPr>
          <w:w w:val="105"/>
        </w:rPr>
      </w:pPr>
    </w:p>
    <w:p w14:paraId="1D759D7E" w14:textId="72BCAF17" w:rsidR="00831B2E" w:rsidRPr="00AD0733" w:rsidRDefault="00AA38C2" w:rsidP="00AD0733">
      <w:pPr>
        <w:pStyle w:val="BodyText"/>
        <w:rPr>
          <w:b/>
          <w:bCs/>
          <w:w w:val="105"/>
        </w:rPr>
      </w:pPr>
      <w:r w:rsidRPr="00AA38C2">
        <w:rPr>
          <w:b/>
          <w:bCs/>
          <w:w w:val="105"/>
        </w:rPr>
        <w:t>Brief summary of the main research issue (max. 200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0733" w:rsidRPr="00046283" w14:paraId="5331F3C4" w14:textId="77777777" w:rsidTr="002C3E86">
        <w:trPr>
          <w:trHeight w:val="3402"/>
        </w:trPr>
        <w:tc>
          <w:tcPr>
            <w:tcW w:w="9016" w:type="dxa"/>
          </w:tcPr>
          <w:p w14:paraId="1C67BFB3" w14:textId="77777777" w:rsidR="00831B2E" w:rsidRPr="00046283" w:rsidRDefault="00831B2E" w:rsidP="002C3E86">
            <w:pPr>
              <w:pStyle w:val="BodyText"/>
              <w:rPr>
                <w:w w:val="105"/>
              </w:rPr>
            </w:pPr>
          </w:p>
        </w:tc>
      </w:tr>
    </w:tbl>
    <w:p w14:paraId="42CAB62F" w14:textId="77777777" w:rsidR="00831B2E" w:rsidRDefault="00831B2E" w:rsidP="00AD0733">
      <w:pPr>
        <w:pStyle w:val="BodyText"/>
        <w:rPr>
          <w:w w:val="105"/>
        </w:rPr>
      </w:pPr>
    </w:p>
    <w:p w14:paraId="53EFA0D1" w14:textId="71B74868" w:rsidR="00046283" w:rsidRPr="00AD0733" w:rsidRDefault="00046283" w:rsidP="00AD0733">
      <w:pPr>
        <w:pStyle w:val="BodyText"/>
        <w:rPr>
          <w:b/>
          <w:bCs/>
          <w:w w:val="105"/>
        </w:rPr>
      </w:pPr>
      <w:r w:rsidRPr="00AD0733">
        <w:rPr>
          <w:b/>
          <w:bCs/>
          <w:w w:val="105"/>
          <w:lang w:val="en-NL"/>
        </w:rPr>
        <w:t xml:space="preserve">Please return this form to: </w:t>
      </w:r>
      <w:r w:rsidR="00AD0733">
        <w:rPr>
          <w:b/>
          <w:bCs/>
          <w:w w:val="105"/>
          <w:lang w:val="en-NL"/>
        </w:rPr>
        <w:t>b</w:t>
      </w:r>
      <w:r w:rsidRPr="00AD0733">
        <w:rPr>
          <w:b/>
          <w:bCs/>
          <w:w w:val="105"/>
          <w:lang w:val="en-NL"/>
        </w:rPr>
        <w:t>eta@tue.nl</w:t>
      </w:r>
    </w:p>
    <w:sectPr w:rsidR="00046283" w:rsidRPr="00AD073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9F9E" w14:textId="77777777" w:rsidR="00070772" w:rsidRDefault="00070772" w:rsidP="00F31645">
      <w:r>
        <w:separator/>
      </w:r>
    </w:p>
  </w:endnote>
  <w:endnote w:type="continuationSeparator" w:id="0">
    <w:p w14:paraId="371383DC" w14:textId="77777777" w:rsidR="00070772" w:rsidRDefault="00070772" w:rsidP="00F3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Cyr Medium">
    <w:panose1 w:val="020B0803020202020204"/>
    <w:charset w:val="00"/>
    <w:family w:val="swiss"/>
    <w:pitch w:val="variable"/>
    <w:sig w:usb0="8000020F" w:usb1="5000204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B73C" w14:textId="42003F58" w:rsidR="00F31645" w:rsidRPr="00F31645" w:rsidRDefault="00F31645">
    <w:pPr>
      <w:pStyle w:val="Footer"/>
      <w:rPr>
        <w:rFonts w:ascii="Times New Roman" w:hAnsi="Times New Roman" w:cs="Times New Roman"/>
      </w:rPr>
    </w:pPr>
    <w:r w:rsidRPr="00F3164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7091" w14:textId="77777777" w:rsidR="00070772" w:rsidRDefault="00070772" w:rsidP="00F31645">
      <w:r>
        <w:separator/>
      </w:r>
    </w:p>
  </w:footnote>
  <w:footnote w:type="continuationSeparator" w:id="0">
    <w:p w14:paraId="623E4670" w14:textId="77777777" w:rsidR="00070772" w:rsidRDefault="00070772" w:rsidP="00F3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2"/>
      <w:gridCol w:w="5126"/>
    </w:tblGrid>
    <w:tr w:rsidR="00046283" w:rsidRPr="00046283" w14:paraId="1421D7AF" w14:textId="77777777" w:rsidTr="00AD0733">
      <w:tc>
        <w:tcPr>
          <w:tcW w:w="5222" w:type="dxa"/>
          <w:vAlign w:val="bottom"/>
        </w:tcPr>
        <w:p w14:paraId="3F8A67E9" w14:textId="16198825" w:rsidR="00046283" w:rsidRPr="00AD0733" w:rsidRDefault="00046283" w:rsidP="00AD0733">
          <w:pPr>
            <w:pStyle w:val="Header"/>
            <w:ind w:left="600"/>
            <w:rPr>
              <w:rFonts w:ascii="Avenir Next Cyr Medium" w:hAnsi="Avenir Next Cyr Medium"/>
              <w:color w:val="2C327D"/>
              <w:sz w:val="32"/>
              <w:szCs w:val="32"/>
            </w:rPr>
          </w:pPr>
          <w:r w:rsidRPr="00AD0733">
            <w:rPr>
              <w:rFonts w:ascii="Avenir Next Cyr Medium" w:hAnsi="Avenir Next Cyr Medium"/>
              <w:b/>
              <w:bCs/>
              <w:color w:val="2C327D"/>
              <w:sz w:val="32"/>
              <w:szCs w:val="32"/>
              <w:lang w:val="en-NL"/>
            </w:rPr>
            <w:t xml:space="preserve">APPLICATION FORM </w:t>
          </w:r>
          <w:r w:rsidRPr="00AD0733">
            <w:rPr>
              <w:rFonts w:ascii="Avenir Next Cyr Medium" w:hAnsi="Avenir Next Cyr Medium"/>
              <w:b/>
              <w:bCs/>
              <w:color w:val="2C327D"/>
              <w:sz w:val="32"/>
              <w:szCs w:val="32"/>
              <w:lang w:val="en-NL"/>
            </w:rPr>
            <w:br/>
          </w:r>
          <w:r w:rsidRPr="00AD0733">
            <w:rPr>
              <w:rFonts w:ascii="Avenir Next Cyr Medium" w:hAnsi="Avenir Next Cyr Medium"/>
              <w:b/>
              <w:bCs/>
              <w:color w:val="2C327D"/>
              <w:sz w:val="48"/>
              <w:szCs w:val="48"/>
              <w:lang w:val="en-NL"/>
            </w:rPr>
            <w:t xml:space="preserve">NEW BETA </w:t>
          </w:r>
          <w:r w:rsidRPr="00AD0733">
            <w:rPr>
              <w:rFonts w:ascii="Avenir Next Cyr Medium" w:hAnsi="Avenir Next Cyr Medium"/>
              <w:b/>
              <w:bCs/>
              <w:color w:val="2C327D"/>
              <w:sz w:val="48"/>
              <w:szCs w:val="48"/>
              <w:lang w:val="en-NL"/>
            </w:rPr>
            <w:br/>
          </w:r>
          <w:r w:rsidR="00AA38C2">
            <w:rPr>
              <w:rFonts w:ascii="Avenir Next Cyr Medium" w:hAnsi="Avenir Next Cyr Medium"/>
              <w:b/>
              <w:bCs/>
              <w:color w:val="2C327D"/>
              <w:sz w:val="48"/>
              <w:szCs w:val="48"/>
              <w:lang w:val="en-NL"/>
            </w:rPr>
            <w:t>PhD</w:t>
          </w:r>
          <w:r w:rsidRPr="00AD0733">
            <w:rPr>
              <w:rFonts w:ascii="Avenir Next Cyr Medium" w:hAnsi="Avenir Next Cyr Medium"/>
              <w:b/>
              <w:bCs/>
              <w:color w:val="2C327D"/>
              <w:sz w:val="48"/>
              <w:szCs w:val="48"/>
              <w:lang w:val="en-NL"/>
            </w:rPr>
            <w:t xml:space="preserve"> </w:t>
          </w:r>
          <w:r w:rsidR="00AA38C2">
            <w:rPr>
              <w:rFonts w:ascii="Avenir Next Cyr Medium" w:hAnsi="Avenir Next Cyr Medium"/>
              <w:b/>
              <w:bCs/>
              <w:color w:val="2C327D"/>
              <w:sz w:val="48"/>
              <w:szCs w:val="48"/>
              <w:lang w:val="en-NL"/>
            </w:rPr>
            <w:t>STUDENT</w:t>
          </w:r>
        </w:p>
        <w:p w14:paraId="03E90F6D" w14:textId="77777777" w:rsidR="00046283" w:rsidRPr="00046283" w:rsidRDefault="00046283" w:rsidP="00AD0733">
          <w:pPr>
            <w:pStyle w:val="Header"/>
            <w:rPr>
              <w:rFonts w:ascii="Avenir Next Cyr Medium" w:hAnsi="Avenir Next Cyr Medium"/>
              <w:b/>
              <w:bCs/>
            </w:rPr>
          </w:pPr>
        </w:p>
      </w:tc>
      <w:tc>
        <w:tcPr>
          <w:tcW w:w="5126" w:type="dxa"/>
        </w:tcPr>
        <w:p w14:paraId="1F0168E5" w14:textId="392E81AD" w:rsidR="00046283" w:rsidRPr="00046283" w:rsidRDefault="00046283" w:rsidP="00AD0733">
          <w:pPr>
            <w:pStyle w:val="Header"/>
            <w:ind w:right="169"/>
            <w:jc w:val="right"/>
            <w:rPr>
              <w:rFonts w:ascii="Avenir Next Cyr Medium" w:hAnsi="Avenir Next Cyr Medium"/>
              <w:b/>
              <w:bCs/>
              <w:lang w:val="en-NL"/>
            </w:rPr>
          </w:pPr>
          <w:r w:rsidRPr="00046283">
            <w:rPr>
              <w:rFonts w:ascii="Avenir Next Cyr Medium" w:hAnsi="Avenir Next Cyr Medium" w:cstheme="minorHAnsi"/>
              <w:noProof/>
              <w:sz w:val="32"/>
            </w:rPr>
            <w:drawing>
              <wp:inline distT="0" distB="0" distL="0" distR="0" wp14:anchorId="48318EEE" wp14:editId="7BD7B9C4">
                <wp:extent cx="1546002" cy="1160145"/>
                <wp:effectExtent l="0" t="0" r="0" b="0"/>
                <wp:docPr id="203096177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5677" cy="1174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B364CD" w14:textId="77777777" w:rsidR="00730571" w:rsidRPr="00046283" w:rsidRDefault="00730571">
    <w:pPr>
      <w:pStyle w:val="Header"/>
      <w:rPr>
        <w:rFonts w:ascii="Avenir Next Cyr Medium" w:hAnsi="Avenir Next Cyr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15F5"/>
    <w:multiLevelType w:val="hybridMultilevel"/>
    <w:tmpl w:val="069E5E5C"/>
    <w:lvl w:ilvl="0" w:tplc="927AE8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71C97"/>
    <w:multiLevelType w:val="hybridMultilevel"/>
    <w:tmpl w:val="FE5EE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36817"/>
    <w:multiLevelType w:val="hybridMultilevel"/>
    <w:tmpl w:val="180E1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071B9"/>
    <w:multiLevelType w:val="hybridMultilevel"/>
    <w:tmpl w:val="45E833C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331378">
    <w:abstractNumId w:val="2"/>
  </w:num>
  <w:num w:numId="2" w16cid:durableId="738089061">
    <w:abstractNumId w:val="1"/>
  </w:num>
  <w:num w:numId="3" w16cid:durableId="1144543336">
    <w:abstractNumId w:val="0"/>
  </w:num>
  <w:num w:numId="4" w16cid:durableId="1339582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ED"/>
    <w:rsid w:val="00046283"/>
    <w:rsid w:val="00066E89"/>
    <w:rsid w:val="00070772"/>
    <w:rsid w:val="00146298"/>
    <w:rsid w:val="00196FF5"/>
    <w:rsid w:val="001E186A"/>
    <w:rsid w:val="00216A24"/>
    <w:rsid w:val="00235228"/>
    <w:rsid w:val="002A6928"/>
    <w:rsid w:val="002C19A0"/>
    <w:rsid w:val="002C3E86"/>
    <w:rsid w:val="002D73C0"/>
    <w:rsid w:val="002E391A"/>
    <w:rsid w:val="00312F44"/>
    <w:rsid w:val="00346E5F"/>
    <w:rsid w:val="003679F6"/>
    <w:rsid w:val="003F7528"/>
    <w:rsid w:val="0042366F"/>
    <w:rsid w:val="004456DD"/>
    <w:rsid w:val="004526F4"/>
    <w:rsid w:val="004713A4"/>
    <w:rsid w:val="0049259F"/>
    <w:rsid w:val="004B2339"/>
    <w:rsid w:val="004E0FDB"/>
    <w:rsid w:val="005072F8"/>
    <w:rsid w:val="00546897"/>
    <w:rsid w:val="00563E72"/>
    <w:rsid w:val="005657DB"/>
    <w:rsid w:val="005E2281"/>
    <w:rsid w:val="00602C84"/>
    <w:rsid w:val="00730571"/>
    <w:rsid w:val="007D5215"/>
    <w:rsid w:val="008037FE"/>
    <w:rsid w:val="008167B0"/>
    <w:rsid w:val="00831B2E"/>
    <w:rsid w:val="0084154E"/>
    <w:rsid w:val="008939A7"/>
    <w:rsid w:val="008D3524"/>
    <w:rsid w:val="0093022C"/>
    <w:rsid w:val="00930BA7"/>
    <w:rsid w:val="00932002"/>
    <w:rsid w:val="009819DE"/>
    <w:rsid w:val="009E3BAF"/>
    <w:rsid w:val="009F26DD"/>
    <w:rsid w:val="00A014FD"/>
    <w:rsid w:val="00A214AF"/>
    <w:rsid w:val="00AA38C2"/>
    <w:rsid w:val="00AC6189"/>
    <w:rsid w:val="00AD0733"/>
    <w:rsid w:val="00B12CA0"/>
    <w:rsid w:val="00B3378B"/>
    <w:rsid w:val="00B42F4F"/>
    <w:rsid w:val="00B902F2"/>
    <w:rsid w:val="00BC6436"/>
    <w:rsid w:val="00BC7149"/>
    <w:rsid w:val="00BD5505"/>
    <w:rsid w:val="00C16BC7"/>
    <w:rsid w:val="00C70FFF"/>
    <w:rsid w:val="00CA03ED"/>
    <w:rsid w:val="00CB6ABE"/>
    <w:rsid w:val="00D038A0"/>
    <w:rsid w:val="00D079BC"/>
    <w:rsid w:val="00D16CC2"/>
    <w:rsid w:val="00D70229"/>
    <w:rsid w:val="00D91DA9"/>
    <w:rsid w:val="00DC2EF5"/>
    <w:rsid w:val="00DF0B4A"/>
    <w:rsid w:val="00DF1068"/>
    <w:rsid w:val="00E17576"/>
    <w:rsid w:val="00E675E9"/>
    <w:rsid w:val="00E726E0"/>
    <w:rsid w:val="00EA1858"/>
    <w:rsid w:val="00ED39B8"/>
    <w:rsid w:val="00F27EA7"/>
    <w:rsid w:val="00F31645"/>
    <w:rsid w:val="00F33B2F"/>
    <w:rsid w:val="00F62FB4"/>
    <w:rsid w:val="00F73D86"/>
    <w:rsid w:val="00F978C2"/>
    <w:rsid w:val="00FB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49BC8D48"/>
  <w15:docId w15:val="{433F4AAA-E225-4861-B95B-BCBD87CE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03ED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23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CA03ED"/>
    <w:pPr>
      <w:ind w:left="430"/>
      <w:outlineLvl w:val="1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A03ED"/>
    <w:rPr>
      <w:rFonts w:ascii="Times New Roman" w:eastAsia="Times New Roman" w:hAnsi="Times New Roman"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AD0733"/>
    <w:rPr>
      <w:rFonts w:ascii="Avenir Next LT Pro" w:eastAsia="Times New Roman" w:hAnsi="Avenir Next LT Pro"/>
      <w:color w:val="2C327D"/>
    </w:rPr>
  </w:style>
  <w:style w:type="character" w:customStyle="1" w:styleId="BodyTextChar">
    <w:name w:val="Body Text Char"/>
    <w:basedOn w:val="DefaultParagraphFont"/>
    <w:link w:val="BodyText"/>
    <w:uiPriority w:val="1"/>
    <w:rsid w:val="00AD0733"/>
    <w:rPr>
      <w:rFonts w:ascii="Avenir Next LT Pro" w:eastAsia="Times New Roman" w:hAnsi="Avenir Next LT Pro"/>
      <w:color w:val="2C327D"/>
    </w:rPr>
  </w:style>
  <w:style w:type="character" w:customStyle="1" w:styleId="Heading1Char">
    <w:name w:val="Heading 1 Char"/>
    <w:basedOn w:val="DefaultParagraphFont"/>
    <w:link w:val="Heading1"/>
    <w:uiPriority w:val="9"/>
    <w:rsid w:val="004B233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5E2281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F316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645"/>
  </w:style>
  <w:style w:type="paragraph" w:styleId="Footer">
    <w:name w:val="footer"/>
    <w:basedOn w:val="Normal"/>
    <w:link w:val="FooterChar"/>
    <w:uiPriority w:val="99"/>
    <w:unhideWhenUsed/>
    <w:rsid w:val="00F316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645"/>
  </w:style>
  <w:style w:type="character" w:styleId="Hyperlink">
    <w:name w:val="Hyperlink"/>
    <w:basedOn w:val="DefaultParagraphFont"/>
    <w:uiPriority w:val="99"/>
    <w:unhideWhenUsed/>
    <w:rsid w:val="00F316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6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B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3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D07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65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F0CC51E3F948DF851C38CC4F4E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8DA6B-1F50-402D-A643-215CC21ECD2C}"/>
      </w:docPartPr>
      <w:docPartBody>
        <w:p w:rsidR="00F958BD" w:rsidRDefault="00F958BD" w:rsidP="00F958BD">
          <w:pPr>
            <w:pStyle w:val="CCF0CC51E3F948DF851C38CC4F4EE9B8"/>
          </w:pPr>
          <w:r w:rsidRPr="0016417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Cyr Medium">
    <w:panose1 w:val="020B0803020202020204"/>
    <w:charset w:val="00"/>
    <w:family w:val="swiss"/>
    <w:pitch w:val="variable"/>
    <w:sig w:usb0="8000020F" w:usb1="5000204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00"/>
    <w:rsid w:val="00265300"/>
    <w:rsid w:val="004713A4"/>
    <w:rsid w:val="00B902F2"/>
    <w:rsid w:val="00F9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8BD"/>
    <w:rPr>
      <w:color w:val="666666"/>
    </w:rPr>
  </w:style>
  <w:style w:type="paragraph" w:customStyle="1" w:styleId="DEEA03A3BF474DA089238E8B1529898E">
    <w:name w:val="DEEA03A3BF474DA089238E8B1529898E"/>
    <w:rsid w:val="00F958BD"/>
  </w:style>
  <w:style w:type="paragraph" w:customStyle="1" w:styleId="53644DC27D8F46B78574643EF7925149">
    <w:name w:val="53644DC27D8F46B78574643EF7925149"/>
    <w:rsid w:val="00F958BD"/>
  </w:style>
  <w:style w:type="paragraph" w:customStyle="1" w:styleId="CCF0CC51E3F948DF851C38CC4F4EE9B8">
    <w:name w:val="CCF0CC51E3F948DF851C38CC4F4EE9B8"/>
    <w:rsid w:val="00F958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6C430-FCE0-4558-8430-3F214D8A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TU/e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Kramer, G.G.</dc:creator>
  <cp:lastModifiedBy>Sieben, Malu</cp:lastModifiedBy>
  <cp:revision>5</cp:revision>
  <dcterms:created xsi:type="dcterms:W3CDTF">2025-12-11T11:02:00Z</dcterms:created>
  <dcterms:modified xsi:type="dcterms:W3CDTF">2025-12-11T11:45:00Z</dcterms:modified>
</cp:coreProperties>
</file>